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D2" w:rsidRPr="004723D2" w:rsidRDefault="004723D2">
      <w:pPr>
        <w:rPr>
          <w:b/>
        </w:rPr>
      </w:pPr>
      <w:r w:rsidRPr="004723D2">
        <w:rPr>
          <w:b/>
        </w:rPr>
        <w:t>Question #1:  Do facial status cues signal approach and avoidance?</w:t>
      </w:r>
    </w:p>
    <w:p w:rsidR="004723D2" w:rsidRDefault="004723D2"/>
    <w:p w:rsidR="004723D2" w:rsidRDefault="004723D2"/>
    <w:p w:rsidR="004723D2" w:rsidRPr="004723D2" w:rsidRDefault="004723D2">
      <w:pPr>
        <w:rPr>
          <w:b/>
        </w:rPr>
      </w:pPr>
      <w:r w:rsidRPr="004723D2">
        <w:rPr>
          <w:b/>
        </w:rPr>
        <w:t>What do we already know?</w:t>
      </w:r>
    </w:p>
    <w:p w:rsidR="004723D2" w:rsidRPr="004723D2" w:rsidRDefault="004723D2">
      <w:pPr>
        <w:rPr>
          <w:b/>
        </w:rPr>
      </w:pPr>
    </w:p>
    <w:p w:rsidR="00E663D2" w:rsidRPr="00E663D2" w:rsidRDefault="00E663D2">
      <w:r w:rsidRPr="00E663D2">
        <w:t>Physiognomic cues signal approach, attract</w:t>
      </w:r>
    </w:p>
    <w:p w:rsidR="00FF65E0" w:rsidRDefault="00E663D2">
      <w:r w:rsidRPr="00E663D2">
        <w:tab/>
      </w:r>
      <w:proofErr w:type="spellStart"/>
      <w:r w:rsidRPr="00E663D2">
        <w:t>Babyfaces</w:t>
      </w:r>
      <w:proofErr w:type="spellEnd"/>
      <w:r w:rsidRPr="00E663D2">
        <w:t xml:space="preserve">, </w:t>
      </w:r>
      <w:proofErr w:type="spellStart"/>
      <w:r w:rsidRPr="00E663D2">
        <w:t>neoteny</w:t>
      </w:r>
      <w:proofErr w:type="spellEnd"/>
      <w:r>
        <w:t xml:space="preserve"> (cross-cultural &amp; cross-species)</w:t>
      </w:r>
      <w:r w:rsidR="00FF65E0">
        <w:t xml:space="preserve">, </w:t>
      </w:r>
      <w:proofErr w:type="spellStart"/>
      <w:r w:rsidR="00FF65E0">
        <w:t>volkswagons</w:t>
      </w:r>
      <w:proofErr w:type="spellEnd"/>
      <w:r w:rsidR="00FF65E0">
        <w:t>, teddy</w:t>
      </w:r>
    </w:p>
    <w:p w:rsidR="00E663D2" w:rsidRPr="00E663D2" w:rsidRDefault="00FF65E0" w:rsidP="00FF65E0">
      <w:pPr>
        <w:ind w:left="720" w:firstLine="720"/>
      </w:pPr>
      <w:r>
        <w:t>Bears, hello kitty.</w:t>
      </w:r>
    </w:p>
    <w:p w:rsidR="00FF65E0" w:rsidRDefault="00E663D2">
      <w:r w:rsidRPr="00E663D2">
        <w:tab/>
        <w:t>Trust, assessed in under 100 ms</w:t>
      </w:r>
      <w:r>
        <w:t xml:space="preserve"> in humans </w:t>
      </w:r>
      <w:r w:rsidR="00FF65E0">
        <w:t>–</w:t>
      </w:r>
      <w:r>
        <w:t xml:space="preserve"> </w:t>
      </w:r>
      <w:proofErr w:type="spellStart"/>
      <w:r>
        <w:t>Todorov</w:t>
      </w:r>
      <w:proofErr w:type="spellEnd"/>
      <w:r w:rsidR="00FF65E0">
        <w:t xml:space="preserve">; van </w:t>
      </w:r>
      <w:proofErr w:type="spellStart"/>
      <w:r w:rsidR="00FF65E0">
        <w:t>t’Wout</w:t>
      </w:r>
      <w:proofErr w:type="spellEnd"/>
      <w:r w:rsidR="00FF65E0">
        <w:t xml:space="preserve"> &amp; </w:t>
      </w:r>
      <w:proofErr w:type="spellStart"/>
      <w:r w:rsidR="00FF65E0">
        <w:t>Sanfey</w:t>
      </w:r>
      <w:proofErr w:type="spellEnd"/>
    </w:p>
    <w:p w:rsidR="00E663D2" w:rsidRPr="00E663D2" w:rsidRDefault="00FF65E0">
      <w:r>
        <w:tab/>
      </w:r>
      <w:r>
        <w:tab/>
        <w:t xml:space="preserve">In fact, trustworthy looking people ARE more </w:t>
      </w:r>
      <w:proofErr w:type="spellStart"/>
      <w:r>
        <w:t>prosocial</w:t>
      </w:r>
      <w:proofErr w:type="spellEnd"/>
    </w:p>
    <w:p w:rsidR="00E663D2" w:rsidRPr="00E663D2" w:rsidRDefault="00E663D2"/>
    <w:p w:rsidR="00E663D2" w:rsidRPr="00E663D2" w:rsidRDefault="00E663D2">
      <w:r w:rsidRPr="00E663D2">
        <w:t>Physiognomic cues that signal threat, aggression</w:t>
      </w:r>
    </w:p>
    <w:p w:rsidR="00E663D2" w:rsidRPr="00E663D2" w:rsidRDefault="00E663D2">
      <w:r w:rsidRPr="00E663D2">
        <w:tab/>
        <w:t>Race</w:t>
      </w:r>
      <w:r>
        <w:t xml:space="preserve">, </w:t>
      </w:r>
      <w:proofErr w:type="spellStart"/>
      <w:r>
        <w:t>esp</w:t>
      </w:r>
      <w:proofErr w:type="spellEnd"/>
      <w:r>
        <w:t xml:space="preserve"> features, less skin color</w:t>
      </w:r>
    </w:p>
    <w:p w:rsidR="004723D2" w:rsidRPr="00E663D2" w:rsidRDefault="00E663D2">
      <w:r w:rsidRPr="00E663D2">
        <w:tab/>
        <w:t xml:space="preserve">Male, </w:t>
      </w:r>
      <w:proofErr w:type="spellStart"/>
      <w:r w:rsidRPr="00E663D2">
        <w:t>esp</w:t>
      </w:r>
      <w:proofErr w:type="spellEnd"/>
      <w:r w:rsidRPr="00E663D2">
        <w:t xml:space="preserve"> neutral faces</w:t>
      </w:r>
    </w:p>
    <w:p w:rsidR="004723D2" w:rsidRPr="004723D2" w:rsidRDefault="004723D2">
      <w:pPr>
        <w:rPr>
          <w:b/>
        </w:rPr>
      </w:pPr>
    </w:p>
    <w:p w:rsidR="004723D2" w:rsidRPr="004723D2" w:rsidRDefault="003C34BE">
      <w:pPr>
        <w:rPr>
          <w:b/>
        </w:rPr>
      </w:pPr>
      <w:r>
        <w:t>Age &amp; gender processing different (Wiese et al 2008)</w:t>
      </w: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3C34BE" w:rsidRDefault="004723D2">
      <w:pPr>
        <w:rPr>
          <w:b/>
        </w:rPr>
      </w:pPr>
      <w:r w:rsidRPr="004723D2">
        <w:rPr>
          <w:b/>
        </w:rPr>
        <w:t>What do we need to know?</w:t>
      </w:r>
    </w:p>
    <w:p w:rsidR="00E663D2" w:rsidRDefault="00E663D2">
      <w:pPr>
        <w:rPr>
          <w:b/>
        </w:rPr>
      </w:pPr>
    </w:p>
    <w:p w:rsidR="00E663D2" w:rsidRDefault="00E663D2">
      <w:r w:rsidRPr="00E663D2">
        <w:t xml:space="preserve">Are threatening </w:t>
      </w:r>
      <w:r>
        <w:t>faces preferred sometimes?</w:t>
      </w:r>
      <w:r w:rsidR="00FF65E0">
        <w:t xml:space="preserve">  Is context important?</w:t>
      </w:r>
    </w:p>
    <w:p w:rsidR="00E663D2" w:rsidRDefault="00E663D2">
      <w:r>
        <w:tab/>
        <w:t>Republicans</w:t>
      </w:r>
      <w:r w:rsidR="00FF65E0">
        <w:t xml:space="preserve"> </w:t>
      </w:r>
      <w:proofErr w:type="spellStart"/>
      <w:r w:rsidR="00FF65E0">
        <w:t>vs</w:t>
      </w:r>
      <w:proofErr w:type="spellEnd"/>
      <w:r w:rsidR="00FF65E0">
        <w:t xml:space="preserve"> democrats</w:t>
      </w:r>
    </w:p>
    <w:p w:rsidR="004723D2" w:rsidRPr="00E663D2" w:rsidRDefault="00E663D2">
      <w:r>
        <w:tab/>
        <w:t>Male attractiveness</w:t>
      </w:r>
      <w:r w:rsidR="00FF65E0">
        <w:t xml:space="preserve">, sexy sons </w:t>
      </w:r>
      <w:proofErr w:type="spellStart"/>
      <w:r w:rsidR="00FF65E0">
        <w:t>hypoth</w:t>
      </w:r>
      <w:proofErr w:type="spellEnd"/>
    </w:p>
    <w:p w:rsidR="00FF65E0" w:rsidRDefault="00FF65E0">
      <w:pPr>
        <w:rPr>
          <w:b/>
        </w:rPr>
      </w:pPr>
    </w:p>
    <w:p w:rsidR="003C34BE" w:rsidRDefault="003C34BE">
      <w:r w:rsidRPr="003C34BE">
        <w:t>In a perceptual id task, do males trump females? Older, younger?</w:t>
      </w:r>
      <w:r>
        <w:t xml:space="preserve"> If so, why?</w:t>
      </w:r>
    </w:p>
    <w:p w:rsidR="004723D2" w:rsidRPr="003C34BE" w:rsidRDefault="003C34BE">
      <w:r>
        <w:tab/>
        <w:t>Control: own species, other species?</w:t>
      </w:r>
      <w:r w:rsidR="00FF65E0" w:rsidRPr="003C34BE">
        <w:tab/>
      </w: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</w:p>
    <w:p w:rsidR="004723D2" w:rsidRPr="004723D2" w:rsidRDefault="004723D2">
      <w:pPr>
        <w:rPr>
          <w:b/>
        </w:rPr>
      </w:pPr>
      <w:r w:rsidRPr="004723D2">
        <w:rPr>
          <w:b/>
        </w:rPr>
        <w:t>How will we go about it?</w:t>
      </w:r>
    </w:p>
    <w:p w:rsidR="004723D2" w:rsidRPr="004723D2" w:rsidRDefault="004723D2">
      <w:pPr>
        <w:rPr>
          <w:b/>
        </w:rPr>
      </w:pPr>
    </w:p>
    <w:p w:rsidR="004723D2" w:rsidRDefault="004723D2"/>
    <w:p w:rsidR="004723D2" w:rsidRDefault="004723D2"/>
    <w:p w:rsidR="004723D2" w:rsidRDefault="004723D2"/>
    <w:p w:rsidR="004723D2" w:rsidRDefault="004723D2"/>
    <w:p w:rsidR="004723D2" w:rsidRDefault="004723D2"/>
    <w:p w:rsidR="004723D2" w:rsidRPr="004723D2" w:rsidRDefault="004723D2">
      <w:pPr>
        <w:rPr>
          <w:b/>
        </w:rPr>
      </w:pPr>
      <w:r>
        <w:br w:type="page"/>
      </w:r>
      <w:r w:rsidRPr="004723D2">
        <w:rPr>
          <w:b/>
        </w:rPr>
        <w:t xml:space="preserve">Question #2: </w:t>
      </w:r>
      <w:r w:rsidRPr="004723D2">
        <w:rPr>
          <w:b/>
        </w:rPr>
        <w:tab/>
        <w:t>How “basic” is the status information provided in a face?</w:t>
      </w:r>
    </w:p>
    <w:p w:rsidR="004723D2" w:rsidRPr="004723D2" w:rsidRDefault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  <w:r w:rsidRPr="004723D2">
        <w:rPr>
          <w:b/>
        </w:rPr>
        <w:t>What do we already know?</w:t>
      </w: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  <w:r w:rsidRPr="004723D2">
        <w:rPr>
          <w:b/>
        </w:rPr>
        <w:t>What do we need to know?</w:t>
      </w: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</w:p>
    <w:p w:rsidR="004723D2" w:rsidRPr="004723D2" w:rsidRDefault="004723D2" w:rsidP="004723D2">
      <w:pPr>
        <w:rPr>
          <w:b/>
        </w:rPr>
      </w:pPr>
      <w:r w:rsidRPr="004723D2">
        <w:rPr>
          <w:b/>
        </w:rPr>
        <w:t>How will we go about it?</w:t>
      </w:r>
    </w:p>
    <w:p w:rsidR="004723D2" w:rsidRPr="004723D2" w:rsidRDefault="004723D2" w:rsidP="004723D2">
      <w:pPr>
        <w:rPr>
          <w:b/>
        </w:rPr>
      </w:pPr>
    </w:p>
    <w:p w:rsidR="00280200" w:rsidRDefault="00280200">
      <w:pPr>
        <w:rPr>
          <w:b/>
        </w:rPr>
      </w:pPr>
      <w:r>
        <w:rPr>
          <w:b/>
        </w:rPr>
        <w:br w:type="page"/>
        <w:t>Key researchers</w:t>
      </w:r>
    </w:p>
    <w:p w:rsidR="00280200" w:rsidRDefault="00280200">
      <w:pPr>
        <w:rPr>
          <w:b/>
        </w:rPr>
      </w:pPr>
    </w:p>
    <w:p w:rsidR="00280200" w:rsidRDefault="00280200">
      <w:pPr>
        <w:rPr>
          <w:b/>
        </w:rPr>
      </w:pPr>
      <w:proofErr w:type="spellStart"/>
      <w:r>
        <w:rPr>
          <w:b/>
        </w:rPr>
        <w:t>Ambady</w:t>
      </w:r>
      <w:proofErr w:type="spellEnd"/>
    </w:p>
    <w:p w:rsidR="00280200" w:rsidRDefault="00280200">
      <w:pPr>
        <w:rPr>
          <w:b/>
        </w:rPr>
      </w:pPr>
    </w:p>
    <w:p w:rsidR="00280200" w:rsidRDefault="00280200">
      <w:pPr>
        <w:rPr>
          <w:b/>
        </w:rPr>
      </w:pPr>
      <w:proofErr w:type="spellStart"/>
      <w:r>
        <w:rPr>
          <w:b/>
        </w:rPr>
        <w:t>Cacioppo</w:t>
      </w:r>
      <w:proofErr w:type="spellEnd"/>
    </w:p>
    <w:p w:rsidR="00280200" w:rsidRDefault="00280200">
      <w:pPr>
        <w:rPr>
          <w:b/>
        </w:rPr>
      </w:pPr>
    </w:p>
    <w:p w:rsidR="00280200" w:rsidRDefault="00280200">
      <w:pPr>
        <w:rPr>
          <w:b/>
        </w:rPr>
      </w:pPr>
      <w:proofErr w:type="spellStart"/>
      <w:r>
        <w:rPr>
          <w:b/>
        </w:rPr>
        <w:t>Chaoi</w:t>
      </w:r>
      <w:proofErr w:type="spellEnd"/>
    </w:p>
    <w:p w:rsidR="00280200" w:rsidRDefault="00280200">
      <w:pPr>
        <w:rPr>
          <w:b/>
        </w:rPr>
      </w:pPr>
    </w:p>
    <w:p w:rsidR="00E663D2" w:rsidRPr="004723D2" w:rsidRDefault="00280200">
      <w:pPr>
        <w:rPr>
          <w:b/>
        </w:rPr>
      </w:pPr>
      <w:r>
        <w:rPr>
          <w:b/>
        </w:rPr>
        <w:t>Todorov</w:t>
      </w:r>
    </w:p>
    <w:sectPr w:rsidR="00E663D2" w:rsidRPr="004723D2" w:rsidSect="00E663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723D2"/>
    <w:rsid w:val="00280200"/>
    <w:rsid w:val="003C34BE"/>
    <w:rsid w:val="004723D2"/>
    <w:rsid w:val="009022B2"/>
    <w:rsid w:val="00E663D2"/>
    <w:rsid w:val="00F35479"/>
    <w:rsid w:val="00FF65E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F15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156</Words>
  <Characters>893</Characters>
  <Application>Microsoft Macintosh Word</Application>
  <DocSecurity>0</DocSecurity>
  <Lines>7</Lines>
  <Paragraphs>1</Paragraphs>
  <ScaleCrop>false</ScaleCrop>
  <Company>Colgate University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Keating</dc:creator>
  <cp:keywords/>
  <cp:lastModifiedBy>Caroline Keating</cp:lastModifiedBy>
  <cp:revision>3</cp:revision>
  <cp:lastPrinted>2012-05-30T21:52:00Z</cp:lastPrinted>
  <dcterms:created xsi:type="dcterms:W3CDTF">2012-05-30T20:50:00Z</dcterms:created>
  <dcterms:modified xsi:type="dcterms:W3CDTF">2012-05-31T16:33:00Z</dcterms:modified>
</cp:coreProperties>
</file>